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4358C6" w14:paraId="501817AE" wp14:textId="4EA65DBD">
      <w:pPr>
        <w:pStyle w:val="Normal"/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ЗНАЧКИ РАЗМЕР 37мм:</w:t>
      </w:r>
      <w:r>
        <w:br/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Значки от 5 до 49 шт. - по 41 руб. за шт.</w:t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2. Значки от 50 до 99 </w:t>
      </w:r>
      <w:proofErr w:type="spellStart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39 руб. за шт.</w:t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3. Значки от 100 до 149 </w:t>
      </w:r>
      <w:proofErr w:type="spellStart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37 руб. за шт.</w:t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4. Значки от 150 до 199 </w:t>
      </w:r>
      <w:proofErr w:type="spellStart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35 руб. за шт.</w:t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5. Значки от 200 до 299 </w:t>
      </w:r>
      <w:proofErr w:type="spellStart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32 руб. за шт.</w:t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6. Значки от 300 - по 30 рублей</w:t>
      </w:r>
    </w:p>
    <w:p w:rsidR="454358C6" w:rsidP="454358C6" w:rsidRDefault="454358C6" w14:paraId="06428573" w14:textId="71D8AD4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Доставка почтой России (по России) от 50 шт. БЕСПЛАТНАЯ.</w:t>
      </w:r>
      <w:r>
        <w:br/>
      </w:r>
      <w:r>
        <w:br/>
      </w:r>
      <w:r w:rsidRPr="454358C6" w:rsidR="45435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Если все значки делаются с разным изображением - стоимость рассчитывается индивидуально. Цена зависит от сложности макетов.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B7F02E"/>
    <w:rsid w:val="24B7F02E"/>
    <w:rsid w:val="454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F02E"/>
  <w15:chartTrackingRefBased/>
  <w15:docId w15:val="{CABBA714-AC2D-4F01-9646-94ED75401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2021-10-11T22:24:06.2011504Z</dcterms:created>
  <dcterms:modified xsi:type="dcterms:W3CDTF">2021-10-11T22:26:19.6181438Z</dcterms:modified>
  <dc:creator>Че Анастасия</dc:creator>
  <lastModifiedBy>Че Анастасия</lastModifiedBy>
</coreProperties>
</file>